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44" w:rsidRDefault="001A5279">
      <w:pPr>
        <w:spacing w:after="328"/>
        <w:ind w:left="-5"/>
      </w:pPr>
      <w:bookmarkStart w:id="0" w:name="_GoBack"/>
      <w:bookmarkEnd w:id="0"/>
      <w:r>
        <w:t>Recreation Center Minutes March 2, 2022</w:t>
      </w:r>
    </w:p>
    <w:p w:rsidR="00307E44" w:rsidRDefault="001A5279">
      <w:pPr>
        <w:ind w:left="-5"/>
      </w:pPr>
      <w:r>
        <w:t xml:space="preserve">Present: Piper Titus-Kline, Jason </w:t>
      </w:r>
      <w:proofErr w:type="spellStart"/>
      <w:r>
        <w:t>Impson</w:t>
      </w:r>
      <w:proofErr w:type="spellEnd"/>
      <w:r>
        <w:t>, Jenny Kyle, Kathy Bratt, Kim</w:t>
      </w:r>
    </w:p>
    <w:p w:rsidR="00307E44" w:rsidRDefault="001A5279">
      <w:pPr>
        <w:spacing w:after="328"/>
        <w:ind w:left="-5"/>
      </w:pPr>
      <w:r>
        <w:t>Bratt. Excused: Jennifer Brown</w:t>
      </w:r>
    </w:p>
    <w:p w:rsidR="00307E44" w:rsidRDefault="001A5279">
      <w:pPr>
        <w:spacing w:after="326"/>
        <w:ind w:left="-5"/>
      </w:pPr>
      <w:r>
        <w:t>Called to order at 5:55 pm. Minutes from the previous meeting were reviewed. Piper moved to approve, Jason seconded. Approved 3-0.</w:t>
      </w:r>
    </w:p>
    <w:p w:rsidR="00307E44" w:rsidRDefault="001A5279">
      <w:pPr>
        <w:spacing w:after="326"/>
        <w:ind w:left="-5"/>
      </w:pPr>
      <w:r>
        <w:t>Financial reports were reviewed for January as obtained from the business office. Piper thinks lines 0620 and 0630 under liabilities may not be correct but will follow up.  These are accrued payroll and taxes and due to other funds.</w:t>
      </w:r>
    </w:p>
    <w:p w:rsidR="00307E44" w:rsidRDefault="001A5279">
      <w:pPr>
        <w:spacing w:after="326"/>
        <w:ind w:left="-5"/>
      </w:pPr>
      <w:r>
        <w:t>Brenda Wilson has resigned from the board. Jenny Kyle has agreed to take her place. Piper moved to welcome Jenny to the board, Jason seconded. Approved 3-0.</w:t>
      </w:r>
    </w:p>
    <w:p w:rsidR="00307E44" w:rsidRDefault="001A5279">
      <w:pPr>
        <w:ind w:left="-5"/>
      </w:pPr>
      <w:r>
        <w:t>Director’s Communications:</w:t>
      </w:r>
    </w:p>
    <w:p w:rsidR="00307E44" w:rsidRDefault="001A5279">
      <w:pPr>
        <w:ind w:left="-5"/>
      </w:pPr>
      <w:r>
        <w:t>Kim is recommending hiring the following 4 individuals for lifeguards:</w:t>
      </w:r>
    </w:p>
    <w:p w:rsidR="00307E44" w:rsidRDefault="001A5279">
      <w:pPr>
        <w:ind w:left="-5"/>
      </w:pPr>
      <w:r>
        <w:t>Ed Rogers</w:t>
      </w:r>
    </w:p>
    <w:p w:rsidR="00307E44" w:rsidRDefault="001A5279">
      <w:pPr>
        <w:ind w:left="-5"/>
      </w:pPr>
      <w:r>
        <w:t>Bryce Rogers</w:t>
      </w:r>
    </w:p>
    <w:p w:rsidR="00307E44" w:rsidRDefault="001A5279">
      <w:pPr>
        <w:ind w:left="-5"/>
      </w:pPr>
      <w:r>
        <w:t xml:space="preserve">Emma </w:t>
      </w:r>
      <w:proofErr w:type="spellStart"/>
      <w:r>
        <w:t>Neagle</w:t>
      </w:r>
      <w:proofErr w:type="spellEnd"/>
    </w:p>
    <w:p w:rsidR="00307E44" w:rsidRDefault="001A5279">
      <w:pPr>
        <w:ind w:left="-5"/>
      </w:pPr>
      <w:r>
        <w:t>Lily Rogers</w:t>
      </w:r>
    </w:p>
    <w:p w:rsidR="00307E44" w:rsidRDefault="001A5279">
      <w:pPr>
        <w:ind w:left="-5"/>
      </w:pPr>
      <w:r>
        <w:t>All at $13.20/</w:t>
      </w:r>
      <w:proofErr w:type="spellStart"/>
      <w:r>
        <w:t>hr</w:t>
      </w:r>
      <w:proofErr w:type="spellEnd"/>
      <w:r>
        <w:t xml:space="preserve"> effective 3/15/22.</w:t>
      </w:r>
    </w:p>
    <w:p w:rsidR="00307E44" w:rsidRDefault="001A5279">
      <w:pPr>
        <w:ind w:left="-5"/>
      </w:pPr>
      <w:proofErr w:type="spellStart"/>
      <w:r>
        <w:t>KIm</w:t>
      </w:r>
      <w:proofErr w:type="spellEnd"/>
      <w:r>
        <w:t xml:space="preserve"> brought up maintenance issues regarding the pool. She asked if anyone knew if the pool had ever been drained. There is considerable rust in several areas surrounding the pool. More tiles under the water have fallen off. The ceiling is in need of repair and painting. The area around the pool pack leaks which should be a warranty job.</w:t>
      </w:r>
    </w:p>
    <w:p w:rsidR="00307E44" w:rsidRDefault="001A5279">
      <w:pPr>
        <w:spacing w:after="328"/>
        <w:ind w:left="-5"/>
      </w:pPr>
      <w:r>
        <w:t>Memberships are at 439.</w:t>
      </w:r>
    </w:p>
    <w:p w:rsidR="00307E44" w:rsidRDefault="001A5279">
      <w:pPr>
        <w:ind w:left="-5"/>
      </w:pPr>
      <w:r>
        <w:t>New Business:</w:t>
      </w:r>
    </w:p>
    <w:p w:rsidR="00307E44" w:rsidRDefault="001A5279">
      <w:pPr>
        <w:spacing w:after="326"/>
        <w:ind w:left="-5"/>
      </w:pPr>
      <w:r>
        <w:t>Jenny reported on Otters. They will soon be hosting meets. The club should be institutionally owned. She is working on the form to make this official. This will incorporate making the parent booster checking account a 5013c.</w:t>
      </w:r>
    </w:p>
    <w:p w:rsidR="00307E44" w:rsidRDefault="001A5279">
      <w:pPr>
        <w:spacing w:after="328"/>
        <w:ind w:left="-5"/>
      </w:pPr>
      <w:r>
        <w:t>Next meeting will be as needed.</w:t>
      </w:r>
    </w:p>
    <w:p w:rsidR="00307E44" w:rsidRDefault="001A5279">
      <w:pPr>
        <w:ind w:left="-5"/>
      </w:pPr>
      <w:r>
        <w:t>Respectfully submitted,</w:t>
      </w:r>
    </w:p>
    <w:p w:rsidR="00307E44" w:rsidRDefault="001A5279">
      <w:pPr>
        <w:ind w:left="-5"/>
      </w:pPr>
      <w:r>
        <w:t>Kathy Bratt</w:t>
      </w:r>
    </w:p>
    <w:p w:rsidR="00307E44" w:rsidRDefault="001A5279">
      <w:pPr>
        <w:ind w:left="-5"/>
      </w:pPr>
      <w:r>
        <w:t>Chair and Secretary</w:t>
      </w:r>
    </w:p>
    <w:p w:rsidR="00307E44" w:rsidRDefault="00307E44">
      <w:pPr>
        <w:sectPr w:rsidR="00307E44">
          <w:pgSz w:w="12240" w:h="15840"/>
          <w:pgMar w:top="1440" w:right="1448" w:bottom="1440" w:left="1440" w:header="720" w:footer="720" w:gutter="0"/>
          <w:cols w:space="720"/>
        </w:sectPr>
      </w:pPr>
    </w:p>
    <w:p w:rsidR="00307E44" w:rsidRDefault="00307E44">
      <w:pPr>
        <w:spacing w:after="0" w:line="259" w:lineRule="auto"/>
        <w:ind w:left="0" w:firstLine="0"/>
      </w:pPr>
    </w:p>
    <w:sectPr w:rsidR="00307E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44"/>
    <w:rsid w:val="001A5279"/>
    <w:rsid w:val="00307E44"/>
    <w:rsid w:val="009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9B933-0468-45B2-852B-DB52EF4B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Untitled document</vt:lpstr>
    </vt:vector>
  </TitlesOfParts>
  <Company>Cato-Meridian CSD</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Bratt, Kim</dc:creator>
  <cp:keywords/>
  <cp:lastModifiedBy>Bratt, Kim</cp:lastModifiedBy>
  <cp:revision>2</cp:revision>
  <dcterms:created xsi:type="dcterms:W3CDTF">2022-03-08T18:52:00Z</dcterms:created>
  <dcterms:modified xsi:type="dcterms:W3CDTF">2022-03-08T18:52:00Z</dcterms:modified>
</cp:coreProperties>
</file>